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DC" w:rsidRPr="002823DC" w:rsidRDefault="002823DC" w:rsidP="002823DC">
      <w:pPr>
        <w:spacing w:after="0" w:line="240" w:lineRule="auto"/>
        <w:outlineLvl w:val="4"/>
        <w:rPr>
          <w:rFonts w:ascii="Arial" w:eastAsia="Times New Roman" w:hAnsi="Arial" w:cs="Arial"/>
          <w:caps/>
          <w:color w:val="343A40"/>
          <w:sz w:val="45"/>
          <w:szCs w:val="45"/>
          <w:lang w:eastAsia="ru-RU"/>
        </w:rPr>
      </w:pPr>
      <w:r w:rsidRPr="002823DC">
        <w:rPr>
          <w:rFonts w:ascii="Arial" w:eastAsia="Times New Roman" w:hAnsi="Arial" w:cs="Arial"/>
          <w:caps/>
          <w:color w:val="343A40"/>
          <w:sz w:val="45"/>
          <w:szCs w:val="45"/>
          <w:lang w:eastAsia="ru-RU"/>
        </w:rPr>
        <w:t>ПРАВИЛА КОНКУРСА</w:t>
      </w:r>
    </w:p>
    <w:p w:rsidR="002823DC" w:rsidRPr="002823DC" w:rsidRDefault="002823DC" w:rsidP="002823DC">
      <w:pPr>
        <w:spacing w:after="0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×</w:t>
      </w:r>
    </w:p>
    <w:p w:rsidR="002823DC" w:rsidRPr="002823DC" w:rsidRDefault="002823DC" w:rsidP="002823DC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</w:pPr>
      <w:r w:rsidRPr="002823DC"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  <w:t>ПРАВИЛА ПРОВЕДЕНИЯ И УЧАСТИЯ В ТВОРЧЕСКОМ КОНКУРСЕ «Волшебный мир LITTLE ME» 2021 (далее — «Правила»)</w:t>
      </w:r>
    </w:p>
    <w:p w:rsidR="002823DC" w:rsidRPr="002823DC" w:rsidRDefault="002823DC" w:rsidP="002823DC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</w:pPr>
      <w:r w:rsidRPr="002823DC"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  <w:t>1. ОБЩИЕ ПОЛОЖЕНИЯ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1.1.Настоящие правила регламентируют порядок организации и проведения конкурса «Волшебный мир LITTLE ME» (далее — «Конкурс»).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1.2. Организатором Конкурса является общество с ограниченной ответственностью «ЮНИКОСМЕТИК» (ИНН: 7826704356, КПП: 780601001), далее  —  «Организатор».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1.3. Конкурс проводится с целью популяризации (рекламы) детской косметической продукции ESTEL серии LITTLE ME, выпускаемой Организатором.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1.4. Конкурс не является лотереей либо иной основанной на риске игрой.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1.5. Правила определяют порядок, условия и сроки проведения Конкурса. Во всем, что не предусмотрено Правилами, Организатор и Участники, как они определены ранее и далее, руководствуются действующим законодательством Российской Федерации.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1.6. К участию в Конкурсе приглашаются дети от 4 до 10 лет (далее — «Участники»). У всех Участников Конкурса есть возможность участвовать в каждой из заявленных номинаций Конкурса. От Участника принимается неограниченное количество работ.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Для участия в Конкурсе в любой из заявленных категорий необходимо оформить заявку согласно установленным требованиям на сайте </w:t>
      </w:r>
      <w:hyperlink r:id="rId5" w:history="1">
        <w:r w:rsidRPr="002823DC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http://littleme.pro/</w:t>
        </w:r>
      </w:hyperlink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 (далее — «Сайт»). Анкету для участия и Конкурсные работы от имени несовершеннолетних вправе подать только их Законные представители (родители, усыновители или опекуны).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Участие в конкурсе является добровольным и означает полное согласие Законных представителей Участников с Правилами конкурса, которые доводятся до их сведения путем размещения на Сайте.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1.7. Организатор вправе изменить настоящие Правила в одностороннем порядке. Информация о возможных изменениях в Правилах проведения Конкурса будет размещаться на Сайте конкурса.</w:t>
      </w:r>
    </w:p>
    <w:p w:rsidR="002823DC" w:rsidRPr="002823DC" w:rsidRDefault="002823DC" w:rsidP="002823DC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</w:pPr>
      <w:r w:rsidRPr="002823DC"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  <w:t>2. ПОРЯДОК И УСЛОВИЯ УЧАСТИЯ В КОНКУРСЕ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2.1. В Конкурсе представлены 4 категории: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- Категория «Сказочное перо» — авторский рассказ/стихотворение Участника, </w:t>
      </w:r>
      <w:proofErr w:type="gram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соответствующие</w:t>
      </w:r>
      <w:proofErr w:type="gram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заявленной теме Конкурса, объем не более 500 слов.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lastRenderedPageBreak/>
        <w:t xml:space="preserve">- Категория «Разноцветная кисточка» — авторский рисунок Участника, соответствующий заявленной теме Конкурса, формат файла </w:t>
      </w:r>
      <w:proofErr w:type="spell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png</w:t>
      </w:r>
      <w:proofErr w:type="spell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, </w:t>
      </w:r>
      <w:proofErr w:type="spell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jpeg</w:t>
      </w:r>
      <w:proofErr w:type="spell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, </w:t>
      </w:r>
      <w:proofErr w:type="spell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jpg</w:t>
      </w:r>
      <w:proofErr w:type="spell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, вес файла не более 5 МБ.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- Категория «Парикмахерская LITTLE ME» — авторская фотография Участника, соответствующая заявленной теме Конкурса,  формат файла </w:t>
      </w:r>
      <w:proofErr w:type="spell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png</w:t>
      </w:r>
      <w:proofErr w:type="spell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, </w:t>
      </w:r>
      <w:proofErr w:type="spell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jpeg</w:t>
      </w:r>
      <w:proofErr w:type="spell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, </w:t>
      </w:r>
      <w:proofErr w:type="spell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jpg</w:t>
      </w:r>
      <w:proofErr w:type="spell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, вес файла не более 5 МБ.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- Категория «Весёлая семейка» — фотография авторской поделки Участника или авторская фотография Участника, соответствующие заявленной теме Конкурса, формат файла </w:t>
      </w:r>
      <w:proofErr w:type="spell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png</w:t>
      </w:r>
      <w:proofErr w:type="spell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, </w:t>
      </w:r>
      <w:proofErr w:type="spell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jpeg</w:t>
      </w:r>
      <w:proofErr w:type="spell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, </w:t>
      </w:r>
      <w:proofErr w:type="spell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jpg</w:t>
      </w:r>
      <w:proofErr w:type="spell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, вес файла не более 5 МБ.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2.2. Конкурс во всех категориях проводится каждые два месяца до 31 декабря 2021 года.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Во всех категориях Конкурса Организатор каждые два календарных месяца (в период с 1 по 10 число последнего месяца) объявляет новую тему категории. Все темы конкурсов публикуются на Сайте в соответствующих разделах.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Дата окончания каждого Конкурса в категориях — последнее число соответствующего календарного месяца.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Организатор оставляет за собой право менять сроки проведения Конкурса и приема работ.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2.3. Для того чтобы принять участие в Конкурсе, Участнику необходимо в указанный на Сайте период совершить следующие действия: выбрать интересующую Участника категорию Конкурса, загрузить работу, соответствующую заявленной теме Конкурса и техническим требованиям, указанным в п. 2.1. Правил.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2.4.Одна и та же работа может быть представлена только в одной категории и только один раз за весь период проведения Конкурса.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2.5. Законный представитель Участника вправе в любой момент прекратить его участие в Конкурсе, направив на электронный адрес moderator@littleme.pro письмо в произвольной форме о прекращении участия в Конкурсе с электронного адреса, который он указал при регистрации на Сайте.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Фамилия и имя Участника, указанные в письме, должны совпадать с фамилией и именем, </w:t>
      </w:r>
      <w:proofErr w:type="gram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указанными</w:t>
      </w:r>
      <w:proofErr w:type="gram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 при регистрации. Лицо, соответствующее требованиям, приведенным в п. 1.6. Правил, может снова стать Участником, если оно вновь выполнит все условия, необходимые для участия в Конкурсе согласно требованиям, указанным выше.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2.6. Организатор имеет право дисквалифицировать Участника и прекратить его участие в Конкурсе в любой момент, в том числе после окончания срока проведения Конкурса, аннулировав его результат, в случае обоснованного подозрения в использовании нечестных методов участия в Конкурсе, без объяснения причин дисквалификации Участника.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lastRenderedPageBreak/>
        <w:t>Помимо этого, Участник подлежит дисквалификации в иных случаях нарушения Правил и/или действующего законодательства Российской Федерации. Организатор принимает решение о соответствии действий Участника Правилам и/или действующему законодательству Российской Федерации по своему единоличному усмотрению.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2.7. Конкурсные работы должны создаваться специально для участия в Конкурсе. Ранее публиковавшиеся, участвовавшие в конкурсах или иным образом обнародованные работы к участию в Конкурсе не допускаются.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2.8. Организатор не несет ответственности за технические сбои, связанные с подачей заявки Участником на Сайте, в том числе за технические неполадки на Сайте, в случае если они возникли не по вине Организатора.</w:t>
      </w:r>
    </w:p>
    <w:p w:rsidR="002823DC" w:rsidRPr="002823DC" w:rsidRDefault="002823DC" w:rsidP="002823DC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</w:pPr>
      <w:r w:rsidRPr="002823DC"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  <w:t>3. ОПРЕДЕЛЕНИЕ ПОБЕДИТЕЛЕЙ КОНКУРСА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3.1. Победители Конкурса определяются в каждой категории каждые два календарных месяца, в течение 7 (семи) рабочих дней с момента окончания последнего из пары календарного месяца.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3.2. Определение победителей осуществляется на основе присланных работ и представляет собой тайное голосование членов Жюри. В Жюри Конкурса входят детские художники, дизайнеры, представители СМИ и другие деятели культуры. Данный Конкурс является частным, и его результаты представляют собой субъективные мнения членов Жюри.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Жюри проводит тайное голосование, в ходе которого каждый из членов Жюри голосует за 10 (десять) наиболее понравившихся ему работ в каждой категории. По общим результатам голосования определяются 10 (десять) Победителей в каждой категории Конкурса по количеству  присужденных голосов членов Жюри.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3.3. Количество Победителей может быть изменено на усмотрение Организатора Конкурса.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3.4. Информация об итогах проведения Конкурса, с указанием имен Победителей в каждой из категорий Конкурса, публикуется на Сайте в период с  1 по 10 число календарного месяца, следующего за предыдущей парой месяцев проведения конкурса, в разделе Сайта, посвященном соответствующей категории.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3.5. Процесс выбора Победителей является закрытым и обнародованию не подлежит.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3.6. Результаты определения Победителей фиксируются протоколом, являются окончательными и  обжалованию не подлежат.</w:t>
      </w:r>
    </w:p>
    <w:p w:rsidR="002823DC" w:rsidRPr="002823DC" w:rsidRDefault="002823DC" w:rsidP="002823DC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</w:pPr>
      <w:r w:rsidRPr="002823DC"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  <w:t>4. ПРИЗОВОЙ ФОНД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4.1. Каждый Победитель награждается электронной грамотой и подарком, состоящим из продуктов детской линейки LITTLE ME от ESTEL, на выбор Организатора из установленного списка продукции, опубликованного на сайте Организатора по ссылке </w:t>
      </w:r>
      <w:hyperlink r:id="rId6" w:history="1">
        <w:r w:rsidRPr="002823DC">
          <w:rPr>
            <w:rFonts w:ascii="Arial" w:eastAsia="Times New Roman" w:hAnsi="Arial" w:cs="Arial"/>
            <w:color w:val="007BFF"/>
            <w:sz w:val="24"/>
            <w:szCs w:val="24"/>
            <w:lang w:eastAsia="ru-RU"/>
          </w:rPr>
          <w:t>https://estel.pro/produkciya/dlya-detej/little-me</w:t>
        </w:r>
      </w:hyperlink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 (далее — «Подарок»).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lastRenderedPageBreak/>
        <w:t xml:space="preserve">4.2. Также члены Жюри имеют право наградить </w:t>
      </w:r>
      <w:proofErr w:type="gram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авторов</w:t>
      </w:r>
      <w:proofErr w:type="gram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наиболее понравившихся им работ, не занявших призовых мест, поощрительными подарками.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4.3. Стоимость каждого Подарка в отдельности не превышает 4000 (четырех тысяч) рублей 00 копеек.</w:t>
      </w:r>
    </w:p>
    <w:p w:rsidR="002823DC" w:rsidRPr="002823DC" w:rsidRDefault="002823DC" w:rsidP="002823DC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</w:pPr>
      <w:r w:rsidRPr="002823DC"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  <w:t>5. ПОРЯДОК И СРОКИ ВРУЧЕНИЯ ПОДАРКОВ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5.1. В течение 7 (семи) календарных дней с момента публикации имен Победителей на Сайте, в соответствии с  п. 3.4. Правил, Организатор направляет каждому Победителю уведомление о победе на электронный адрес, указанный Законным представителем Участника при регистрации на Сайте.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5.2. Организатор не несет ответственности за </w:t>
      </w:r>
      <w:proofErr w:type="spell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непредоставление</w:t>
      </w:r>
      <w:proofErr w:type="spell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уведомления о победе в Конкурсе в случае, если Законным представителем Участника предоставлены недостоверные  контактные данные, а также в случае невозможности связаться с Участником по электронной почте </w:t>
      </w:r>
      <w:proofErr w:type="gram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из-за  иных причин</w:t>
      </w:r>
      <w:proofErr w:type="gram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, находящихся вне сферы контроля Организатора.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5.3. Законный представитель Победителя для получения Подарка предоставляет Организатору следующую информацию: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- свою фамилию, имя и отчество;</w:t>
      </w: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br/>
        <w:t>- почтовый адрес;</w:t>
      </w: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br/>
        <w:t>- адрес электронной почты, указанный при регистрации;</w:t>
      </w: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br/>
        <w:t>- контактный телефон.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Адрес электронной почты, фамилия, имя и отчество Законного представителя Победителя должны совпадать с адресом электронной почты, фамилией, именем и отчеством, </w:t>
      </w:r>
      <w:proofErr w:type="gram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указанными</w:t>
      </w:r>
      <w:proofErr w:type="gramEnd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 Законным Представителем Участника при регистрации на Сайте.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Указанная информация должна быть представлена Организатору по электронной почте путем направления письма на адрес moderator@littleme.pro  в течение 7 (семи) календарных дней с момента отправки указанного уведомления.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В случае если в течение указанного срока Организатору не удается связаться с Победителем по предоставленному им адресу электронной почты для получения информации, указанной в настоящем  пункте Правил, и сам Победитель не свяжется с Организатором и не передаст ему информацию в указанный срок,  Организатор имеет право распорядиться Подарком по своему усмотрению.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5.4. </w:t>
      </w:r>
      <w:proofErr w:type="gram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Победитель может отказаться от Подарка, уведомив об этом  Организатора по электронной почте, отправив письмо, содержащее уведомление об отказе, на электронный адрес Организатора moderator@littleme.pro . В уведомлении должны содержаться фамилия, имя и отчество, паспортные данные Законного представителя Участника, явно выраженный отказ от Подарка, дата составления уведомления и собственноручная подпись Законного представителя Участника.</w:t>
      </w:r>
      <w:proofErr w:type="gramEnd"/>
    </w:p>
    <w:p w:rsidR="002823DC" w:rsidRPr="002823DC" w:rsidRDefault="002823DC" w:rsidP="002823DC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</w:pPr>
      <w:r w:rsidRPr="002823DC"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  <w:t>6. ЗАКЛЮЧИТЕЛЬНЫЕ ПОЛОЖЕНИЯ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lastRenderedPageBreak/>
        <w:t>6.1. Конкурс, Правила, а также любая деятельность, связанная с Конкурсом, регулируются законодательством Российской Федерации. Организатор вправе вносить изменения в Правила в одностороннем порядке путем опубликования изменений Правил Конкурса на Сайте Конкурса.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 xml:space="preserve">6.2. </w:t>
      </w:r>
      <w:proofErr w:type="gramStart"/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Факт участия в Конкурсе означает, что Законный представитель Участника дает согласие на то, что их имена, фамилии, фотографии и иные материалы о них могут быть использованы Организатором, его рекламными агентствами в рекламных целях и в целях информирования о Конкурсе в любой стране мира без уплаты какого-либо вознаграждения Участникам и без ограничения срока.</w:t>
      </w:r>
      <w:proofErr w:type="gramEnd"/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Законным представителем Участника должна быть обеспечена возможность передачи в полном объеме исключительных прав в отношении конкурсных работ (текстов,  рисунков и фото), объявленных Победителями, в пользу Организатора по первому его требованию (с предоставлением всех необходимых для этого документов). Если впоследствии выявится, что данные условия не могут быть соблюдены, Организатор вправе исключить Участника из участия в Конкурсе.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6.3. Денежный эквивалент стоимости Подарка не выплачивается.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6.4.Организатор по своему усмотрению определяет вид и количество Подарков.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6.5. Организатор не осуществляет повторную отправку и доставку Подарков в случае неверно указанных данных Законного представителя Участника на Сайте или в случае отсутствия по указанному адресу.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6.6. Доставленный Подарок не может быть обменян на другой Подарок.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6.7. В случае отказа от Подарка он не может быть заменен на другой Подарок.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6.8. Претензии относительно качества Подарков должны предъявляться непосредственно их производителю.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Целостность упаковки Подарка  должна проверяться Законным представителем Участника непосредственно при получении Подарка. Организатор не несет ответственности за любые повреждения Подарка, возникшие после передачи Подарка Победителю.</w:t>
      </w:r>
    </w:p>
    <w:p w:rsidR="002823DC" w:rsidRPr="002823DC" w:rsidRDefault="002823DC" w:rsidP="002823DC">
      <w:pPr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</w:pPr>
      <w:r w:rsidRPr="002823DC">
        <w:rPr>
          <w:rFonts w:ascii="Arial" w:eastAsia="Times New Roman" w:hAnsi="Arial" w:cs="Arial"/>
          <w:b/>
          <w:bCs/>
          <w:color w:val="343A40"/>
          <w:sz w:val="27"/>
          <w:szCs w:val="27"/>
          <w:lang w:eastAsia="ru-RU"/>
        </w:rPr>
        <w:t>7.  ПЕРСОНАЛЬНЫЕ ДАННЫЕ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7.1. Принимая участие в Конкурсе, Законный Представитель Участника выражает свое добровольное и безусловное согласие на обработку его персональных данных и обработку персональных данных Участника в соответствии с условиями, предусмотренными настоящими Правилами и действующим законодательством Российской Федерации.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t>7.2. Организатор оставляет за собой право публиковать дополнительную информацию о Конкурсе. Обновленная информация своевременно размещается на Сайте</w:t>
      </w:r>
      <w:r w:rsidRPr="002823DC">
        <w:rPr>
          <w:rFonts w:ascii="Arial" w:eastAsia="Times New Roman" w:hAnsi="Arial" w:cs="Arial"/>
          <w:i/>
          <w:iCs/>
          <w:color w:val="343A40"/>
          <w:sz w:val="24"/>
          <w:szCs w:val="24"/>
          <w:lang w:eastAsia="ru-RU"/>
        </w:rPr>
        <w:t>.</w:t>
      </w:r>
    </w:p>
    <w:p w:rsidR="002823DC" w:rsidRPr="002823DC" w:rsidRDefault="002823DC" w:rsidP="002823DC">
      <w:pPr>
        <w:spacing w:after="100" w:afterAutospacing="1" w:line="240" w:lineRule="auto"/>
        <w:rPr>
          <w:rFonts w:ascii="Arial" w:eastAsia="Times New Roman" w:hAnsi="Arial" w:cs="Arial"/>
          <w:color w:val="343A40"/>
          <w:sz w:val="24"/>
          <w:szCs w:val="24"/>
          <w:lang w:eastAsia="ru-RU"/>
        </w:rPr>
      </w:pPr>
      <w:r w:rsidRPr="002823DC">
        <w:rPr>
          <w:rFonts w:ascii="Arial" w:eastAsia="Times New Roman" w:hAnsi="Arial" w:cs="Arial"/>
          <w:color w:val="343A40"/>
          <w:sz w:val="24"/>
          <w:szCs w:val="24"/>
          <w:lang w:eastAsia="ru-RU"/>
        </w:rPr>
        <w:lastRenderedPageBreak/>
        <w:t>7.3. Во всем, что не предусмотрено Правилами, Организатор, Участники (Законные представители) руководствуются действующим законодательством Российской Федерации.</w:t>
      </w:r>
    </w:p>
    <w:p w:rsidR="009B4DBB" w:rsidRDefault="009B4DBB">
      <w:bookmarkStart w:id="0" w:name="_GoBack"/>
      <w:bookmarkEnd w:id="0"/>
    </w:p>
    <w:sectPr w:rsidR="009B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EC"/>
    <w:rsid w:val="00172FEC"/>
    <w:rsid w:val="002823DC"/>
    <w:rsid w:val="009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2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823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23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8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2823DC"/>
  </w:style>
  <w:style w:type="character" w:styleId="a4">
    <w:name w:val="Hyperlink"/>
    <w:basedOn w:val="a0"/>
    <w:uiPriority w:val="99"/>
    <w:semiHidden/>
    <w:unhideWhenUsed/>
    <w:rsid w:val="00282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2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2823D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23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8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2823DC"/>
  </w:style>
  <w:style w:type="character" w:styleId="a4">
    <w:name w:val="Hyperlink"/>
    <w:basedOn w:val="a0"/>
    <w:uiPriority w:val="99"/>
    <w:semiHidden/>
    <w:unhideWhenUsed/>
    <w:rsid w:val="00282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tel.pro/produkciya/dlya-detej/little-me" TargetMode="External"/><Relationship Id="rId5" Type="http://schemas.openxmlformats.org/officeDocument/2006/relationships/hyperlink" Target="https://littleme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1768</Words>
  <Characters>10083</Characters>
  <Application>Microsoft Office Word</Application>
  <DocSecurity>0</DocSecurity>
  <Lines>84</Lines>
  <Paragraphs>23</Paragraphs>
  <ScaleCrop>false</ScaleCrop>
  <Company>*</Company>
  <LinksUpToDate>false</LinksUpToDate>
  <CharactersWithSpaces>11828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Маркетолог</cp:lastModifiedBy>
  <cp:revision>3</cp:revision>
  <dcterms:created xsi:type="dcterms:W3CDTF">2021-06-11T04:53:00Z</dcterms:created>
  <dcterms:modified xsi:type="dcterms:W3CDTF">2021-06-11T04:54:00Z</dcterms:modified>
</cp:coreProperties>
</file>